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17" w:rsidRDefault="00FB1717" w:rsidP="00FB1717">
      <w:pPr>
        <w:pStyle w:val="a9"/>
        <w:jc w:val="right"/>
        <w:rPr>
          <w:rFonts w:ascii="Verdana" w:hAnsi="Verdana"/>
          <w:sz w:val="18"/>
          <w:szCs w:val="18"/>
        </w:rPr>
      </w:pPr>
    </w:p>
    <w:p w:rsidR="00FB1717" w:rsidRDefault="00FB1717" w:rsidP="00FB1717">
      <w:pPr>
        <w:pStyle w:val="a9"/>
        <w:jc w:val="right"/>
        <w:rPr>
          <w:rFonts w:ascii="Verdana" w:hAnsi="Verdana"/>
          <w:sz w:val="18"/>
          <w:szCs w:val="18"/>
        </w:rPr>
      </w:pPr>
    </w:p>
    <w:p w:rsidR="00E608A1" w:rsidRDefault="007745E0" w:rsidP="00E608A1">
      <w:pPr>
        <w:pStyle w:val="a9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ПРИЛОЖЕНИЕ № 6</w:t>
      </w:r>
      <w:r w:rsidR="00E608A1">
        <w:rPr>
          <w:rFonts w:ascii="Verdana" w:hAnsi="Verdana"/>
          <w:b/>
          <w:sz w:val="18"/>
          <w:szCs w:val="18"/>
        </w:rPr>
        <w:t xml:space="preserve"> </w:t>
      </w:r>
    </w:p>
    <w:p w:rsidR="009A6E1D" w:rsidRPr="00FB1717" w:rsidRDefault="00FB1717" w:rsidP="00E608A1">
      <w:pPr>
        <w:pStyle w:val="a9"/>
        <w:jc w:val="right"/>
        <w:rPr>
          <w:rFonts w:ascii="Verdana" w:hAnsi="Verdana"/>
          <w:b/>
          <w:sz w:val="18"/>
          <w:szCs w:val="18"/>
        </w:rPr>
      </w:pPr>
      <w:r w:rsidRPr="00FB1717">
        <w:rPr>
          <w:rFonts w:ascii="Verdana" w:hAnsi="Verdana"/>
          <w:b/>
          <w:sz w:val="18"/>
          <w:szCs w:val="18"/>
        </w:rPr>
        <w:t>к бюллетеню для голосования</w:t>
      </w:r>
      <w:r w:rsidR="00E608A1">
        <w:rPr>
          <w:rFonts w:ascii="Verdana" w:hAnsi="Verdana"/>
          <w:b/>
          <w:sz w:val="18"/>
          <w:szCs w:val="18"/>
        </w:rPr>
        <w:t xml:space="preserve"> на очередном общем собрании </w:t>
      </w:r>
      <w:r w:rsidR="009A6E1D" w:rsidRPr="00FB1717">
        <w:rPr>
          <w:rFonts w:ascii="Verdana" w:hAnsi="Verdana"/>
          <w:b/>
          <w:sz w:val="18"/>
          <w:szCs w:val="18"/>
        </w:rPr>
        <w:t>собственников помещений многоквартирного дома  по адресу:</w:t>
      </w:r>
      <w:r w:rsidRPr="00FB1717">
        <w:rPr>
          <w:rFonts w:ascii="Verdana" w:hAnsi="Verdana"/>
          <w:b/>
          <w:sz w:val="18"/>
          <w:szCs w:val="18"/>
        </w:rPr>
        <w:t xml:space="preserve"> </w:t>
      </w:r>
      <w:r w:rsidR="009A6E1D" w:rsidRPr="00FB1717">
        <w:rPr>
          <w:rFonts w:ascii="Verdana" w:hAnsi="Verdana"/>
          <w:b/>
          <w:sz w:val="18"/>
          <w:szCs w:val="18"/>
        </w:rPr>
        <w:t>г. Санкт-Петербург, ул. Победы, дом 5</w:t>
      </w:r>
    </w:p>
    <w:p w:rsidR="00FB1717" w:rsidRDefault="00FB1717" w:rsidP="00FB1717">
      <w:pPr>
        <w:pStyle w:val="a9"/>
        <w:jc w:val="right"/>
        <w:rPr>
          <w:rFonts w:ascii="Verdana" w:hAnsi="Verdana"/>
          <w:sz w:val="18"/>
          <w:szCs w:val="18"/>
        </w:rPr>
      </w:pPr>
    </w:p>
    <w:p w:rsidR="00FB1717" w:rsidRPr="009A6E1D" w:rsidRDefault="00FB1717" w:rsidP="00FB1717">
      <w:pPr>
        <w:pStyle w:val="a9"/>
        <w:jc w:val="right"/>
        <w:rPr>
          <w:rFonts w:ascii="Verdana" w:hAnsi="Verdana"/>
          <w:sz w:val="18"/>
          <w:szCs w:val="18"/>
        </w:rPr>
      </w:pPr>
    </w:p>
    <w:p w:rsidR="000C55E9" w:rsidRDefault="007745E0" w:rsidP="007745E0">
      <w:pPr>
        <w:jc w:val="both"/>
        <w:rPr>
          <w:rFonts w:ascii="Verdana" w:hAnsi="Verdana"/>
          <w:sz w:val="18"/>
          <w:szCs w:val="18"/>
        </w:rPr>
      </w:pPr>
      <w:r w:rsidRPr="007745E0">
        <w:rPr>
          <w:rFonts w:ascii="Verdana" w:hAnsi="Verdana"/>
          <w:b/>
          <w:sz w:val="18"/>
          <w:szCs w:val="18"/>
        </w:rPr>
        <w:t>Управляющая компания «Легенда Комфорт»</w:t>
      </w:r>
      <w:r w:rsidRPr="007745E0">
        <w:rPr>
          <w:rFonts w:ascii="Verdana" w:hAnsi="Verdana"/>
          <w:sz w:val="18"/>
          <w:szCs w:val="18"/>
        </w:rPr>
        <w:t xml:space="preserve">  выносит на  голосование изменение структуры квитанции.  Предлагаемая структура освобождает место в квитанции для информационных сообщений, делает её сжатой, понятной. Название позиций отредактированы в более корректной форме, возможной для изменения в модели обслуживания Вашего дома, без изменения тарифов</w:t>
      </w:r>
      <w:r>
        <w:rPr>
          <w:rFonts w:ascii="Verdana" w:hAnsi="Verdana"/>
          <w:sz w:val="18"/>
          <w:szCs w:val="18"/>
        </w:rPr>
        <w:t>.</w:t>
      </w: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2156"/>
        <w:gridCol w:w="889"/>
        <w:gridCol w:w="1683"/>
        <w:gridCol w:w="1348"/>
        <w:gridCol w:w="1594"/>
        <w:gridCol w:w="970"/>
        <w:gridCol w:w="960"/>
      </w:tblGrid>
      <w:tr w:rsidR="007745E0" w:rsidRPr="007745E0" w:rsidTr="007745E0">
        <w:trPr>
          <w:trHeight w:val="810"/>
        </w:trPr>
        <w:tc>
          <w:tcPr>
            <w:tcW w:w="9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Структура   квитанции на оплату коммунальных платежей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745E0" w:rsidRPr="007745E0" w:rsidTr="007745E0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Расход/Норм.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Начислено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Перерасчеты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Льготы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7745E0" w:rsidRPr="007745E0" w:rsidTr="007745E0">
        <w:trPr>
          <w:trHeight w:val="315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Эксплуатационные услуги:</w:t>
            </w:r>
          </w:p>
        </w:tc>
      </w:tr>
      <w:tr w:rsidR="007745E0" w:rsidRPr="007745E0" w:rsidTr="007745E0">
        <w:trPr>
          <w:trHeight w:val="55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Содержание общего имущества дома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29,71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58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6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Техническое обслуживание  и ремонт АППЗ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58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Текущий ремонт общего имущества дома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58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Санитарное содержание мест общего пользования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49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Административно-диспетчерская служба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19,85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Служба охраны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17,15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многоквартирным домом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Холодная вода (общедомовые нужды)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Электроэнергия день (общедомовые нужды)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Электроэнергия ночь (общедомовые нужды)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315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Коммунальные услуги:</w:t>
            </w:r>
          </w:p>
        </w:tc>
      </w:tr>
      <w:tr w:rsidR="007745E0" w:rsidRPr="007745E0" w:rsidTr="007745E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Холодная вода (индивидуальное потребление)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Водоотведение ХВ (индивидуальное потребление)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Горячая вода (индивидуальное потребление)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Водоотведение ГВ (индивидуальное потребление)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7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Тепловая энергия на подогрев воды (индивидуальное потребление)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Услуги </w:t>
            </w:r>
            <w:proofErr w:type="gramStart"/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P</w:t>
            </w:r>
            <w:proofErr w:type="gramEnd"/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Радио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72,33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45E0" w:rsidRPr="007745E0" w:rsidTr="007745E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5E0" w:rsidRPr="007745E0" w:rsidRDefault="007745E0" w:rsidP="0077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45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745E0" w:rsidRDefault="007745E0" w:rsidP="007745E0">
      <w:pPr>
        <w:jc w:val="both"/>
        <w:rPr>
          <w:rFonts w:ascii="Verdana" w:hAnsi="Verdana"/>
          <w:sz w:val="18"/>
          <w:szCs w:val="18"/>
        </w:rPr>
      </w:pPr>
    </w:p>
    <w:p w:rsidR="007745E0" w:rsidRPr="007745E0" w:rsidRDefault="007745E0" w:rsidP="007745E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7745E0">
        <w:rPr>
          <w:rFonts w:ascii="Verdana" w:hAnsi="Verdana"/>
          <w:sz w:val="18"/>
          <w:szCs w:val="18"/>
        </w:rPr>
        <w:t>В содержание общего имущества дома входит: Обслуживание внутридомовых инженерных систем, техническое обслуживание и ремонт ОДС, аварийное обслуживание, обслуживание ИТП, ПНС, УУТЭ, обслуживание приборов учета, обслуж</w:t>
      </w:r>
      <w:bookmarkStart w:id="0" w:name="_GoBack"/>
      <w:bookmarkEnd w:id="0"/>
      <w:r w:rsidRPr="007745E0">
        <w:rPr>
          <w:rFonts w:ascii="Verdana" w:hAnsi="Verdana"/>
          <w:sz w:val="18"/>
          <w:szCs w:val="18"/>
        </w:rPr>
        <w:t>ивание системы контроля доступа и видеонаблюдения, техническое обслуживание карусельных дверей, техническое обслуживание системы вентиляции и прочие работы по содержанию общего имущества.</w:t>
      </w:r>
    </w:p>
    <w:sectPr w:rsidR="007745E0" w:rsidRPr="007745E0" w:rsidSect="00FB1717">
      <w:headerReference w:type="default" r:id="rId7"/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1D" w:rsidRDefault="009A6E1D" w:rsidP="009A6E1D">
      <w:pPr>
        <w:spacing w:after="0" w:line="240" w:lineRule="auto"/>
      </w:pPr>
      <w:r>
        <w:separator/>
      </w:r>
    </w:p>
  </w:endnote>
  <w:endnote w:type="continuationSeparator" w:id="0">
    <w:p w:rsidR="009A6E1D" w:rsidRDefault="009A6E1D" w:rsidP="009A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1D" w:rsidRDefault="009A6E1D" w:rsidP="009A6E1D">
      <w:pPr>
        <w:spacing w:after="0" w:line="240" w:lineRule="auto"/>
      </w:pPr>
      <w:r>
        <w:separator/>
      </w:r>
    </w:p>
  </w:footnote>
  <w:footnote w:type="continuationSeparator" w:id="0">
    <w:p w:rsidR="009A6E1D" w:rsidRDefault="009A6E1D" w:rsidP="009A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D" w:rsidRDefault="009A6E1D">
    <w:pPr>
      <w:pStyle w:val="a5"/>
    </w:pPr>
    <w:r>
      <w:rPr>
        <w:noProof/>
        <w:lang w:eastAsia="ru-RU"/>
      </w:rPr>
      <w:drawing>
        <wp:inline distT="0" distB="0" distL="0" distR="0" wp14:anchorId="401AF83B" wp14:editId="65B1D2C9">
          <wp:extent cx="1704975" cy="63817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48" t="25245" r="-2284" b="18371"/>
                  <a:stretch/>
                </pic:blipFill>
                <pic:spPr bwMode="auto">
                  <a:xfrm>
                    <a:off x="0" y="0"/>
                    <a:ext cx="1709452" cy="639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                      </w:t>
    </w:r>
    <w:r w:rsidR="00FB1717">
      <w:rPr>
        <w:noProof/>
        <w:lang w:eastAsia="ru-RU"/>
      </w:rPr>
      <w:t xml:space="preserve">                            </w:t>
    </w:r>
    <w:r>
      <w:rPr>
        <w:noProof/>
        <w:lang w:eastAsia="ru-RU"/>
      </w:rPr>
      <w:t xml:space="preserve"> </w:t>
    </w:r>
    <w:r>
      <w:rPr>
        <w:noProof/>
        <w:lang w:eastAsia="ru-RU"/>
      </w:rPr>
      <w:drawing>
        <wp:inline distT="0" distB="0" distL="0" distR="0" wp14:anchorId="71F063AD" wp14:editId="2E2CCAF3">
          <wp:extent cx="2162175" cy="583444"/>
          <wp:effectExtent l="0" t="0" r="0" b="762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ess_horz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98" b="13265"/>
                  <a:stretch/>
                </pic:blipFill>
                <pic:spPr bwMode="auto">
                  <a:xfrm>
                    <a:off x="0" y="0"/>
                    <a:ext cx="2187479" cy="590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2A"/>
    <w:rsid w:val="000C55E9"/>
    <w:rsid w:val="00260D68"/>
    <w:rsid w:val="007745E0"/>
    <w:rsid w:val="0080215A"/>
    <w:rsid w:val="008413AE"/>
    <w:rsid w:val="009166C8"/>
    <w:rsid w:val="009A6E1D"/>
    <w:rsid w:val="00AF118C"/>
    <w:rsid w:val="00B10A17"/>
    <w:rsid w:val="00E608A1"/>
    <w:rsid w:val="00EF4E6A"/>
    <w:rsid w:val="00F7752A"/>
    <w:rsid w:val="00F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E1D"/>
  </w:style>
  <w:style w:type="paragraph" w:styleId="a7">
    <w:name w:val="footer"/>
    <w:basedOn w:val="a"/>
    <w:link w:val="a8"/>
    <w:uiPriority w:val="99"/>
    <w:unhideWhenUsed/>
    <w:rsid w:val="009A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E1D"/>
  </w:style>
  <w:style w:type="paragraph" w:styleId="a9">
    <w:name w:val="No Spacing"/>
    <w:uiPriority w:val="1"/>
    <w:qFormat/>
    <w:rsid w:val="009A6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74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E1D"/>
  </w:style>
  <w:style w:type="paragraph" w:styleId="a7">
    <w:name w:val="footer"/>
    <w:basedOn w:val="a"/>
    <w:link w:val="a8"/>
    <w:uiPriority w:val="99"/>
    <w:unhideWhenUsed/>
    <w:rsid w:val="009A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E1D"/>
  </w:style>
  <w:style w:type="paragraph" w:styleId="a9">
    <w:name w:val="No Spacing"/>
    <w:uiPriority w:val="1"/>
    <w:qFormat/>
    <w:rsid w:val="009A6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7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LEGENDA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Иняева Инара Равилевна</dc:creator>
  <cp:lastModifiedBy>Иняева Инара Равилевна</cp:lastModifiedBy>
  <cp:revision>2</cp:revision>
  <cp:lastPrinted>2017-06-26T08:25:00Z</cp:lastPrinted>
  <dcterms:created xsi:type="dcterms:W3CDTF">2017-06-27T11:34:00Z</dcterms:created>
  <dcterms:modified xsi:type="dcterms:W3CDTF">2017-06-27T11:34:00Z</dcterms:modified>
</cp:coreProperties>
</file>